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D7" w:rsidRPr="0059756D" w:rsidRDefault="00B36AD7" w:rsidP="00B36AD7">
      <w:pPr>
        <w:rPr>
          <w:rFonts w:ascii="Tahoma" w:hAnsi="Tahoma" w:cs="Tahoma"/>
          <w:b/>
          <w:lang w:val="en-US"/>
        </w:rPr>
      </w:pPr>
      <w:r w:rsidRPr="0059756D">
        <w:rPr>
          <w:rFonts w:ascii="Tahoma" w:hAnsi="Tahoma" w:cs="Tahoma"/>
          <w:b/>
          <w:lang w:val="en-US" w:eastAsia="en-US"/>
        </w:rPr>
        <w:t xml:space="preserve">Presenter: </w:t>
      </w:r>
      <w:r w:rsidR="0059756D" w:rsidRPr="0059756D">
        <w:rPr>
          <w:rFonts w:ascii="Tahoma" w:hAnsi="Tahoma" w:cs="Tahoma"/>
          <w:lang w:val="en-US"/>
        </w:rPr>
        <w:t>Emeritus Professor</w:t>
      </w:r>
      <w:r w:rsidR="0059756D" w:rsidRPr="0059756D">
        <w:rPr>
          <w:sz w:val="28"/>
          <w:szCs w:val="28"/>
          <w:lang w:val="en-US"/>
        </w:rPr>
        <w:t xml:space="preserve"> </w:t>
      </w:r>
      <w:r w:rsidR="0059756D" w:rsidRPr="0059756D">
        <w:rPr>
          <w:rFonts w:ascii="Tahoma" w:hAnsi="Tahoma" w:cs="Tahoma"/>
          <w:lang w:val="en-US" w:eastAsia="en-US"/>
        </w:rPr>
        <w:t xml:space="preserve">Gideon </w:t>
      </w:r>
      <w:proofErr w:type="spellStart"/>
      <w:r w:rsidR="0059756D" w:rsidRPr="0059756D">
        <w:rPr>
          <w:rFonts w:ascii="Tahoma" w:hAnsi="Tahoma" w:cs="Tahoma"/>
          <w:lang w:val="en-US" w:eastAsia="en-US"/>
        </w:rPr>
        <w:t>Oron</w:t>
      </w:r>
      <w:proofErr w:type="spellEnd"/>
    </w:p>
    <w:p w:rsidR="00B36AD7" w:rsidRDefault="00B36AD7" w:rsidP="00B36AD7">
      <w:pPr>
        <w:rPr>
          <w:rFonts w:ascii="Tahoma" w:hAnsi="Tahoma" w:cs="Tahoma"/>
          <w:b/>
          <w:lang w:val="en-US"/>
        </w:rPr>
      </w:pPr>
    </w:p>
    <w:p w:rsidR="0059756D" w:rsidRPr="0059756D" w:rsidRDefault="0059756D" w:rsidP="00B36AD7">
      <w:pPr>
        <w:rPr>
          <w:rFonts w:ascii="Tahoma" w:hAnsi="Tahoma" w:cs="Tahoma"/>
          <w:b/>
          <w:lang w:val="en-US"/>
        </w:rPr>
      </w:pPr>
      <w:r w:rsidRPr="0059756D">
        <w:rPr>
          <w:rFonts w:ascii="Tahoma" w:hAnsi="Tahoma" w:cs="Tahoma"/>
          <w:lang w:val="en-US"/>
        </w:rPr>
        <w:t>Ben –</w:t>
      </w:r>
      <w:proofErr w:type="spellStart"/>
      <w:r w:rsidRPr="0059756D">
        <w:rPr>
          <w:rFonts w:ascii="Tahoma" w:hAnsi="Tahoma" w:cs="Tahoma"/>
          <w:lang w:val="en-US"/>
        </w:rPr>
        <w:t>Gurion</w:t>
      </w:r>
      <w:proofErr w:type="spellEnd"/>
      <w:r w:rsidRPr="0059756D">
        <w:rPr>
          <w:rFonts w:ascii="Tahoma" w:hAnsi="Tahoma" w:cs="Tahoma"/>
          <w:lang w:val="en-US"/>
        </w:rPr>
        <w:t xml:space="preserve"> University, Israel</w:t>
      </w:r>
    </w:p>
    <w:p w:rsidR="0059756D" w:rsidRPr="0059756D" w:rsidRDefault="0059756D" w:rsidP="00B36AD7">
      <w:pPr>
        <w:rPr>
          <w:rFonts w:ascii="Tahoma" w:hAnsi="Tahoma" w:cs="Tahoma"/>
          <w:b/>
          <w:lang w:val="en-US"/>
        </w:rPr>
      </w:pPr>
    </w:p>
    <w:p w:rsidR="00BE40E1" w:rsidRPr="0059756D" w:rsidRDefault="00BE40E1" w:rsidP="00BE40E1">
      <w:pPr>
        <w:shd w:val="clear" w:color="auto" w:fill="FFFFFF"/>
        <w:rPr>
          <w:rFonts w:ascii="Tahoma" w:eastAsia="Times New Roman" w:hAnsi="Tahoma" w:cs="Tahoma"/>
          <w:b/>
          <w:color w:val="000000"/>
          <w:lang w:val="en-US"/>
        </w:rPr>
      </w:pPr>
      <w:r w:rsidRPr="0059756D">
        <w:rPr>
          <w:rFonts w:ascii="Tahoma" w:eastAsia="Times New Roman" w:hAnsi="Tahoma" w:cs="Tahoma"/>
          <w:b/>
          <w:color w:val="000000"/>
          <w:lang w:val="en-US"/>
        </w:rPr>
        <w:t xml:space="preserve">Title of presentation: </w:t>
      </w:r>
    </w:p>
    <w:p w:rsidR="00B36AD7" w:rsidRPr="0059756D" w:rsidRDefault="00B36AD7" w:rsidP="00BE40E1">
      <w:pPr>
        <w:shd w:val="clear" w:color="auto" w:fill="FFFFFF"/>
        <w:rPr>
          <w:rFonts w:ascii="Tahoma" w:eastAsia="Times New Roman" w:hAnsi="Tahoma" w:cs="Tahoma"/>
          <w:color w:val="000000"/>
          <w:lang w:val="en-US"/>
        </w:rPr>
      </w:pPr>
    </w:p>
    <w:p w:rsidR="00BE40E1" w:rsidRPr="0059756D" w:rsidRDefault="0059756D" w:rsidP="00BE40E1">
      <w:pPr>
        <w:shd w:val="clear" w:color="auto" w:fill="FFFFFF"/>
        <w:autoSpaceDE w:val="0"/>
        <w:autoSpaceDN w:val="0"/>
        <w:adjustRightInd w:val="0"/>
        <w:rPr>
          <w:rFonts w:ascii="Tahoma" w:hAnsi="Tahoma" w:cs="Tahoma"/>
          <w:lang w:val="en-US"/>
        </w:rPr>
      </w:pPr>
      <w:r w:rsidRPr="0059756D">
        <w:rPr>
          <w:rFonts w:ascii="Tahoma" w:eastAsia="Times New Roman" w:hAnsi="Tahoma" w:cs="Tahoma"/>
          <w:b/>
          <w:color w:val="000000"/>
          <w:lang w:val="en-US"/>
        </w:rPr>
        <w:t>CASE STUDIES OF MEMBRANE TECHNOLOGY APPLICATION FOR WASTEWATER TREATMENT AND REUSE</w:t>
      </w:r>
      <w:r w:rsidR="00BE40E1" w:rsidRPr="0059756D">
        <w:rPr>
          <w:rFonts w:ascii="Tahoma" w:eastAsia="Times New Roman" w:hAnsi="Tahoma" w:cs="Tahoma"/>
          <w:b/>
          <w:color w:val="000000"/>
          <w:lang w:val="en-US"/>
        </w:rPr>
        <w:br/>
      </w:r>
    </w:p>
    <w:p w:rsidR="00BE40E1" w:rsidRPr="0059756D" w:rsidRDefault="00BE40E1" w:rsidP="00BE40E1">
      <w:pPr>
        <w:shd w:val="clear" w:color="auto" w:fill="FFFFFF"/>
        <w:autoSpaceDE w:val="0"/>
        <w:autoSpaceDN w:val="0"/>
        <w:adjustRightInd w:val="0"/>
        <w:rPr>
          <w:rFonts w:ascii="Tahoma" w:eastAsia="Times New Roman" w:hAnsi="Tahoma" w:cs="Tahoma"/>
          <w:b/>
          <w:color w:val="000000"/>
          <w:lang w:val="en-US"/>
        </w:rPr>
      </w:pPr>
      <w:r w:rsidRPr="0059756D">
        <w:rPr>
          <w:rFonts w:ascii="Tahoma" w:eastAsia="Times New Roman" w:hAnsi="Tahoma" w:cs="Tahoma"/>
          <w:b/>
          <w:color w:val="000000"/>
          <w:lang w:val="en-US"/>
        </w:rPr>
        <w:t>Abstract:</w:t>
      </w:r>
    </w:p>
    <w:p w:rsidR="0059756D" w:rsidRPr="0059756D" w:rsidRDefault="0059756D" w:rsidP="00BE40E1">
      <w:pPr>
        <w:shd w:val="clear" w:color="auto" w:fill="FFFFFF"/>
        <w:autoSpaceDE w:val="0"/>
        <w:autoSpaceDN w:val="0"/>
        <w:adjustRightInd w:val="0"/>
        <w:rPr>
          <w:rFonts w:ascii="Tahoma" w:eastAsia="Times New Roman" w:hAnsi="Tahoma" w:cs="Tahoma"/>
          <w:b/>
          <w:color w:val="000000"/>
          <w:lang w:val="en-US"/>
        </w:rPr>
      </w:pPr>
    </w:p>
    <w:p w:rsidR="0059756D" w:rsidRPr="0059756D" w:rsidRDefault="0059756D" w:rsidP="0059756D">
      <w:pPr>
        <w:autoSpaceDE w:val="0"/>
        <w:autoSpaceDN w:val="0"/>
        <w:adjustRightInd w:val="0"/>
        <w:spacing w:line="360" w:lineRule="auto"/>
        <w:jc w:val="both"/>
        <w:rPr>
          <w:rFonts w:ascii="Tahoma" w:hAnsi="Tahoma" w:cs="Tahoma"/>
          <w:lang w:val="en-US"/>
        </w:rPr>
      </w:pPr>
      <w:r w:rsidRPr="0059756D">
        <w:rPr>
          <w:rFonts w:ascii="Tahoma" w:hAnsi="Tahoma" w:cs="Tahoma"/>
          <w:lang w:val="en-US"/>
        </w:rPr>
        <w:t xml:space="preserve">Various countries in the Mediterranean Basin and other arid and semi-arid regions are facing gaps between water supply and demand. This gap is very closely linked with agricultural production and environmental issues. It is probably due to small amounts of precipitation and low availability of natural water sources. Special ventures have to be undertaken in order to supply water at adequate quality for all requirements, primarily for agricultural irrigation. These can be accomplished by development of additional water sources that currently are considered marginal. </w:t>
      </w:r>
    </w:p>
    <w:p w:rsidR="0059756D" w:rsidRPr="0059756D" w:rsidRDefault="0059756D" w:rsidP="0059756D">
      <w:pPr>
        <w:autoSpaceDE w:val="0"/>
        <w:autoSpaceDN w:val="0"/>
        <w:adjustRightInd w:val="0"/>
        <w:spacing w:line="360" w:lineRule="auto"/>
        <w:jc w:val="both"/>
        <w:rPr>
          <w:rFonts w:ascii="Tahoma" w:hAnsi="Tahoma" w:cs="Tahoma"/>
        </w:rPr>
      </w:pPr>
      <w:r w:rsidRPr="0059756D">
        <w:rPr>
          <w:rFonts w:ascii="Tahoma" w:hAnsi="Tahoma" w:cs="Tahoma"/>
          <w:lang w:val="en-US"/>
        </w:rPr>
        <w:t xml:space="preserve">The additional sources include saline ground water, treated wastewater and runoff water and are usually required to augment the limited supply from the regional conventional high quality local sources. The lecture presented options for development of the marginal water sources in arid zones in conjunction with minimizing the dependence on high quality water. Domestic secondary effluent is a valuable water source for reclamation </w:t>
      </w:r>
      <w:proofErr w:type="gramStart"/>
      <w:r w:rsidRPr="0059756D">
        <w:rPr>
          <w:rFonts w:ascii="Tahoma" w:hAnsi="Tahoma" w:cs="Tahoma"/>
          <w:lang w:val="en-US"/>
        </w:rPr>
        <w:t>however,</w:t>
      </w:r>
      <w:proofErr w:type="gramEnd"/>
      <w:r w:rsidRPr="0059756D">
        <w:rPr>
          <w:rFonts w:ascii="Tahoma" w:hAnsi="Tahoma" w:cs="Tahoma"/>
          <w:lang w:val="en-US"/>
        </w:rPr>
        <w:t xml:space="preserve"> additional treatment is required to use it for unrestricted purposes. The additional treatment has to be based on membrane technology. Although limitations due to fouling of the membrane the idea is to use the membrane to remove mainly the salts however as well other contaminants. It can be achieved primarily by implementation the two stage membrane technology, namely </w:t>
      </w:r>
      <w:proofErr w:type="spellStart"/>
      <w:r w:rsidRPr="0059756D">
        <w:rPr>
          <w:rFonts w:ascii="Tahoma" w:hAnsi="Tahoma" w:cs="Tahoma"/>
          <w:lang w:val="en-US"/>
        </w:rPr>
        <w:t>ultrafiltration</w:t>
      </w:r>
      <w:proofErr w:type="spellEnd"/>
      <w:r w:rsidRPr="0059756D">
        <w:rPr>
          <w:rFonts w:ascii="Tahoma" w:hAnsi="Tahoma" w:cs="Tahoma"/>
          <w:lang w:val="en-US"/>
        </w:rPr>
        <w:t xml:space="preserve"> (UF) and reverse osmosis (RO). The UF is used to remove the organic matter and the RO for the extraction of the dissolved solids. </w:t>
      </w:r>
      <w:r w:rsidRPr="0059756D">
        <w:rPr>
          <w:rFonts w:ascii="Tahoma" w:hAnsi="Tahoma" w:cs="Tahoma"/>
        </w:rPr>
        <w:t>The paper will show some field results.</w:t>
      </w:r>
    </w:p>
    <w:p w:rsidR="0059756D" w:rsidRPr="00B36AD7" w:rsidRDefault="0059756D" w:rsidP="00BE40E1">
      <w:pPr>
        <w:shd w:val="clear" w:color="auto" w:fill="FFFFFF"/>
        <w:autoSpaceDE w:val="0"/>
        <w:autoSpaceDN w:val="0"/>
        <w:adjustRightInd w:val="0"/>
        <w:rPr>
          <w:rFonts w:ascii="Tahoma" w:eastAsia="Times New Roman" w:hAnsi="Tahoma" w:cs="Tahoma"/>
          <w:color w:val="000000"/>
          <w:lang w:val="en-US"/>
        </w:rPr>
      </w:pPr>
    </w:p>
    <w:sectPr w:rsidR="0059756D" w:rsidRPr="00B36AD7" w:rsidSect="00F935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43136"/>
    <w:multiLevelType w:val="hybridMultilevel"/>
    <w:tmpl w:val="633AFC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47CA3"/>
    <w:rsid w:val="0059756D"/>
    <w:rsid w:val="00672354"/>
    <w:rsid w:val="00853E2F"/>
    <w:rsid w:val="00B36AD7"/>
    <w:rsid w:val="00B47CA3"/>
    <w:rsid w:val="00BE40E1"/>
    <w:rsid w:val="00C61D43"/>
    <w:rsid w:val="00F93528"/>
    <w:rsid w:val="00FA18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E1"/>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0E1"/>
    <w:pPr>
      <w:ind w:left="720"/>
      <w:contextualSpacing/>
    </w:pPr>
  </w:style>
  <w:style w:type="paragraph" w:styleId="BalloonText">
    <w:name w:val="Balloon Text"/>
    <w:basedOn w:val="Normal"/>
    <w:link w:val="BalloonTextChar"/>
    <w:uiPriority w:val="99"/>
    <w:semiHidden/>
    <w:unhideWhenUsed/>
    <w:rsid w:val="00C61D43"/>
    <w:rPr>
      <w:rFonts w:ascii="Tahoma" w:hAnsi="Tahoma" w:cs="Tahoma"/>
      <w:sz w:val="16"/>
      <w:szCs w:val="16"/>
    </w:rPr>
  </w:style>
  <w:style w:type="character" w:customStyle="1" w:styleId="BalloonTextChar">
    <w:name w:val="Balloon Text Char"/>
    <w:basedOn w:val="DefaultParagraphFont"/>
    <w:link w:val="BalloonText"/>
    <w:uiPriority w:val="99"/>
    <w:semiHidden/>
    <w:rsid w:val="00C61D43"/>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1"/>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0E1"/>
    <w:pPr>
      <w:ind w:left="720"/>
      <w:contextualSpacing/>
    </w:pPr>
  </w:style>
  <w:style w:type="paragraph" w:styleId="a4">
    <w:name w:val="Balloon Text"/>
    <w:basedOn w:val="a"/>
    <w:link w:val="Char"/>
    <w:uiPriority w:val="99"/>
    <w:semiHidden/>
    <w:unhideWhenUsed/>
    <w:rsid w:val="00C61D43"/>
    <w:rPr>
      <w:rFonts w:ascii="Tahoma" w:hAnsi="Tahoma" w:cs="Tahoma"/>
      <w:sz w:val="16"/>
      <w:szCs w:val="16"/>
    </w:rPr>
  </w:style>
  <w:style w:type="character" w:customStyle="1" w:styleId="Char">
    <w:name w:val="Κείμενο πλαισίου Char"/>
    <w:basedOn w:val="a0"/>
    <w:link w:val="a4"/>
    <w:uiPriority w:val="99"/>
    <w:semiHidden/>
    <w:rsid w:val="00C61D43"/>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653949282">
      <w:bodyDiv w:val="1"/>
      <w:marLeft w:val="0"/>
      <w:marRight w:val="0"/>
      <w:marTop w:val="0"/>
      <w:marBottom w:val="0"/>
      <w:divBdr>
        <w:top w:val="none" w:sz="0" w:space="0" w:color="auto"/>
        <w:left w:val="none" w:sz="0" w:space="0" w:color="auto"/>
        <w:bottom w:val="none" w:sz="0" w:space="0" w:color="auto"/>
        <w:right w:val="none" w:sz="0" w:space="0" w:color="auto"/>
      </w:divBdr>
    </w:div>
    <w:div w:id="82578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1491</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Kokkinos Petros</cp:lastModifiedBy>
  <cp:revision>2</cp:revision>
  <cp:lastPrinted>2015-01-27T12:22:00Z</cp:lastPrinted>
  <dcterms:created xsi:type="dcterms:W3CDTF">2015-01-27T19:00:00Z</dcterms:created>
  <dcterms:modified xsi:type="dcterms:W3CDTF">2015-01-27T19:00:00Z</dcterms:modified>
</cp:coreProperties>
</file>