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5D" w:rsidRPr="00C037C5" w:rsidRDefault="00C037C5" w:rsidP="00146F5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131413"/>
          <w:sz w:val="24"/>
          <w:szCs w:val="24"/>
        </w:rPr>
      </w:pPr>
      <w:r w:rsidRPr="00C037C5">
        <w:rPr>
          <w:rFonts w:ascii="Tahoma" w:hAnsi="Tahoma" w:cs="Tahoma"/>
          <w:b/>
          <w:color w:val="131413"/>
          <w:sz w:val="24"/>
          <w:szCs w:val="24"/>
        </w:rPr>
        <w:t>Viruses and Wastewater Treatment</w:t>
      </w:r>
    </w:p>
    <w:p w:rsidR="00146F5D" w:rsidRPr="00C037C5" w:rsidRDefault="00146F5D" w:rsidP="00146F5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131413"/>
          <w:sz w:val="24"/>
          <w:szCs w:val="24"/>
        </w:rPr>
      </w:pPr>
    </w:p>
    <w:p w:rsidR="00146F5D" w:rsidRPr="00C037C5" w:rsidRDefault="00146F5D" w:rsidP="00146F5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31413"/>
          <w:sz w:val="24"/>
          <w:szCs w:val="24"/>
        </w:rPr>
      </w:pPr>
      <w:proofErr w:type="spellStart"/>
      <w:r w:rsidRPr="00C037C5">
        <w:rPr>
          <w:rFonts w:ascii="Tahoma" w:hAnsi="Tahoma" w:cs="Tahoma"/>
          <w:color w:val="131413"/>
          <w:sz w:val="24"/>
          <w:szCs w:val="24"/>
        </w:rPr>
        <w:t>Petros</w:t>
      </w:r>
      <w:proofErr w:type="spellEnd"/>
      <w:r w:rsidRPr="00C037C5">
        <w:rPr>
          <w:rFonts w:ascii="Tahoma" w:hAnsi="Tahoma" w:cs="Tahoma"/>
          <w:color w:val="131413"/>
          <w:sz w:val="24"/>
          <w:szCs w:val="24"/>
        </w:rPr>
        <w:t xml:space="preserve"> A. Kokkinos</w:t>
      </w:r>
      <w:r w:rsidR="00C037C5" w:rsidRPr="00C037C5">
        <w:rPr>
          <w:rFonts w:ascii="Tahoma" w:hAnsi="Tahoma" w:cs="Tahoma"/>
          <w:color w:val="131413"/>
          <w:sz w:val="24"/>
          <w:szCs w:val="24"/>
        </w:rPr>
        <w:t>, PhD</w:t>
      </w:r>
      <w:r w:rsidRPr="00C037C5">
        <w:rPr>
          <w:rFonts w:ascii="Tahoma" w:hAnsi="Tahoma" w:cs="Tahoma"/>
          <w:color w:val="131413"/>
          <w:sz w:val="24"/>
          <w:szCs w:val="24"/>
        </w:rPr>
        <w:t xml:space="preserve"> </w:t>
      </w:r>
    </w:p>
    <w:p w:rsidR="00146F5D" w:rsidRPr="00C037C5" w:rsidRDefault="00C037C5" w:rsidP="00146F5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31413"/>
          <w:sz w:val="24"/>
          <w:szCs w:val="24"/>
        </w:rPr>
      </w:pPr>
      <w:r w:rsidRPr="00C037C5">
        <w:rPr>
          <w:rFonts w:ascii="Tahoma" w:hAnsi="Tahoma" w:cs="Tahoma"/>
          <w:color w:val="131413"/>
          <w:sz w:val="24"/>
          <w:szCs w:val="24"/>
        </w:rPr>
        <w:t>School of Science and Technology, Hellenic Open University</w:t>
      </w:r>
    </w:p>
    <w:p w:rsidR="00C037C5" w:rsidRPr="00C037C5" w:rsidRDefault="00C037C5" w:rsidP="00146F5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037C5">
        <w:rPr>
          <w:rFonts w:ascii="Tahoma" w:hAnsi="Tahoma" w:cs="Tahoma"/>
          <w:color w:val="131413"/>
          <w:sz w:val="24"/>
          <w:szCs w:val="24"/>
        </w:rPr>
        <w:t xml:space="preserve">E-mail: </w:t>
      </w:r>
      <w:r w:rsidRPr="00C037C5">
        <w:rPr>
          <w:rFonts w:ascii="Tahoma" w:hAnsi="Tahoma" w:cs="Tahoma"/>
          <w:color w:val="0000FF"/>
          <w:sz w:val="24"/>
          <w:szCs w:val="24"/>
          <w:u w:val="single"/>
        </w:rPr>
        <w:t>k</w:t>
      </w:r>
      <w:hyperlink r:id="rId4" w:history="1">
        <w:r w:rsidRPr="00C037C5">
          <w:rPr>
            <w:rStyle w:val="-"/>
            <w:rFonts w:ascii="Tahoma" w:hAnsi="Tahoma" w:cs="Tahoma"/>
            <w:sz w:val="24"/>
            <w:szCs w:val="24"/>
          </w:rPr>
          <w:t>okkinos.petros@ac.eap.gr</w:t>
        </w:r>
      </w:hyperlink>
      <w:r w:rsidRPr="00C037C5">
        <w:rPr>
          <w:rFonts w:ascii="Tahoma" w:hAnsi="Tahoma" w:cs="Tahoma"/>
          <w:color w:val="131413"/>
          <w:sz w:val="24"/>
          <w:szCs w:val="24"/>
        </w:rPr>
        <w:t xml:space="preserve">, </w:t>
      </w:r>
      <w:hyperlink r:id="rId5" w:history="1">
        <w:r w:rsidRPr="00C037C5">
          <w:rPr>
            <w:rStyle w:val="-"/>
            <w:rFonts w:ascii="Tahoma" w:hAnsi="Tahoma" w:cs="Tahoma"/>
            <w:sz w:val="24"/>
            <w:szCs w:val="24"/>
          </w:rPr>
          <w:t>pkokkin@upatras.gr</w:t>
        </w:r>
      </w:hyperlink>
    </w:p>
    <w:p w:rsidR="00C037C5" w:rsidRPr="00C037C5" w:rsidRDefault="00C037C5" w:rsidP="00146F5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31413"/>
          <w:sz w:val="24"/>
          <w:szCs w:val="24"/>
        </w:rPr>
      </w:pPr>
    </w:p>
    <w:p w:rsidR="00BC1F01" w:rsidRPr="00C037C5" w:rsidRDefault="00BC1F01" w:rsidP="0062435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31413"/>
          <w:sz w:val="24"/>
          <w:szCs w:val="24"/>
        </w:rPr>
      </w:pPr>
    </w:p>
    <w:p w:rsidR="00C037C5" w:rsidRPr="00450B2B" w:rsidRDefault="007618F4" w:rsidP="00450B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bookmarkStart w:id="0" w:name="bbib0060"/>
      <w:r w:rsidRPr="00450B2B">
        <w:rPr>
          <w:rFonts w:ascii="Tahoma" w:hAnsi="Tahoma" w:cs="Tahoma"/>
          <w:sz w:val="24"/>
          <w:szCs w:val="24"/>
        </w:rPr>
        <w:t>Enteric viruses are responsible for a wide range of infections in</w:t>
      </w:r>
      <w:r>
        <w:rPr>
          <w:rFonts w:ascii="Tahoma" w:hAnsi="Tahoma" w:cs="Tahoma"/>
          <w:sz w:val="24"/>
          <w:szCs w:val="24"/>
        </w:rPr>
        <w:t xml:space="preserve"> </w:t>
      </w:r>
      <w:r w:rsidRPr="00450B2B">
        <w:rPr>
          <w:rFonts w:ascii="Tahoma" w:hAnsi="Tahoma" w:cs="Tahoma"/>
          <w:sz w:val="24"/>
          <w:szCs w:val="24"/>
        </w:rPr>
        <w:t>humans with diverse symptoms. Infected individuals shed</w:t>
      </w:r>
      <w:r>
        <w:rPr>
          <w:rFonts w:ascii="Tahoma" w:hAnsi="Tahoma" w:cs="Tahoma"/>
          <w:sz w:val="24"/>
          <w:szCs w:val="24"/>
        </w:rPr>
        <w:t xml:space="preserve"> </w:t>
      </w:r>
      <w:r w:rsidRPr="00450B2B">
        <w:rPr>
          <w:rFonts w:ascii="Tahoma" w:hAnsi="Tahoma" w:cs="Tahoma"/>
          <w:sz w:val="24"/>
          <w:szCs w:val="24"/>
        </w:rPr>
        <w:t>millions of virus particles in their feces or body fluids, which eventually</w:t>
      </w:r>
      <w:r>
        <w:rPr>
          <w:rFonts w:ascii="Tahoma" w:hAnsi="Tahoma" w:cs="Tahoma"/>
          <w:sz w:val="24"/>
          <w:szCs w:val="24"/>
        </w:rPr>
        <w:t xml:space="preserve"> </w:t>
      </w:r>
      <w:r w:rsidRPr="00450B2B">
        <w:rPr>
          <w:rFonts w:ascii="Tahoma" w:hAnsi="Tahoma" w:cs="Tahoma"/>
          <w:sz w:val="24"/>
          <w:szCs w:val="24"/>
        </w:rPr>
        <w:t xml:space="preserve">enter sewage systems. </w:t>
      </w:r>
      <w:r w:rsidR="00E64461">
        <w:rPr>
          <w:rFonts w:ascii="Tahoma" w:hAnsi="Tahoma" w:cs="Tahoma"/>
          <w:sz w:val="24"/>
          <w:szCs w:val="24"/>
        </w:rPr>
        <w:t xml:space="preserve">Numerous virus types have already been identified in wastewater, </w:t>
      </w:r>
      <w:r w:rsidR="004C497B">
        <w:rPr>
          <w:rFonts w:ascii="Tahoma" w:hAnsi="Tahoma" w:cs="Tahoma"/>
          <w:sz w:val="24"/>
          <w:szCs w:val="24"/>
        </w:rPr>
        <w:t xml:space="preserve">and </w:t>
      </w:r>
      <w:r w:rsidR="00E64461">
        <w:rPr>
          <w:rFonts w:ascii="Tahoma" w:hAnsi="Tahoma" w:cs="Tahoma"/>
          <w:sz w:val="24"/>
          <w:szCs w:val="24"/>
        </w:rPr>
        <w:t xml:space="preserve">it has been </w:t>
      </w:r>
      <w:r w:rsidR="00E64461" w:rsidRPr="00C037C5">
        <w:rPr>
          <w:rFonts w:ascii="Tahoma" w:hAnsi="Tahoma" w:cs="Tahoma"/>
          <w:sz w:val="24"/>
          <w:szCs w:val="24"/>
        </w:rPr>
        <w:t xml:space="preserve">demonstrated that </w:t>
      </w:r>
      <w:r w:rsidR="004C497B">
        <w:rPr>
          <w:rFonts w:ascii="Tahoma" w:hAnsi="Tahoma" w:cs="Tahoma"/>
          <w:sz w:val="24"/>
          <w:szCs w:val="24"/>
        </w:rPr>
        <w:t xml:space="preserve">they </w:t>
      </w:r>
      <w:r w:rsidR="00E64461" w:rsidRPr="00C037C5">
        <w:rPr>
          <w:rFonts w:ascii="Tahoma" w:hAnsi="Tahoma" w:cs="Tahoma"/>
          <w:sz w:val="24"/>
          <w:szCs w:val="24"/>
        </w:rPr>
        <w:t>are present at high levels in treated wastewater.</w:t>
      </w:r>
      <w:r w:rsidR="00E64461" w:rsidRPr="007618F4">
        <w:rPr>
          <w:rFonts w:ascii="Tahoma" w:hAnsi="Tahoma" w:cs="Tahoma"/>
          <w:sz w:val="24"/>
          <w:szCs w:val="24"/>
        </w:rPr>
        <w:t xml:space="preserve"> </w:t>
      </w:r>
      <w:r w:rsidR="00E64461">
        <w:rPr>
          <w:rFonts w:ascii="Tahoma" w:hAnsi="Tahoma" w:cs="Tahoma"/>
          <w:sz w:val="24"/>
          <w:szCs w:val="24"/>
        </w:rPr>
        <w:t xml:space="preserve">Interestingly it was recently </w:t>
      </w:r>
      <w:r w:rsidR="00E64461">
        <w:rPr>
          <w:rFonts w:ascii="Tahoma" w:hAnsi="Tahoma" w:cs="Tahoma"/>
          <w:sz w:val="24"/>
          <w:szCs w:val="24"/>
          <w:shd w:val="clear" w:color="auto" w:fill="FFFFFF"/>
        </w:rPr>
        <w:t xml:space="preserve">found that </w:t>
      </w:r>
      <w:r w:rsidR="00E64461" w:rsidRPr="003E71F3">
        <w:rPr>
          <w:rFonts w:ascii="Tahoma" w:hAnsi="Tahoma" w:cs="Tahoma"/>
          <w:sz w:val="24"/>
          <w:szCs w:val="24"/>
          <w:shd w:val="clear" w:color="auto" w:fill="FFFFFF"/>
        </w:rPr>
        <w:t xml:space="preserve">raw sewage </w:t>
      </w:r>
      <w:r w:rsidR="00E64461">
        <w:rPr>
          <w:rFonts w:ascii="Tahoma" w:hAnsi="Tahoma" w:cs="Tahoma"/>
          <w:sz w:val="24"/>
          <w:szCs w:val="24"/>
          <w:shd w:val="clear" w:color="auto" w:fill="FFFFFF"/>
        </w:rPr>
        <w:t xml:space="preserve">is </w:t>
      </w:r>
      <w:r w:rsidR="00E64461" w:rsidRPr="003E71F3">
        <w:rPr>
          <w:rFonts w:ascii="Tahoma" w:hAnsi="Tahoma" w:cs="Tahoma"/>
          <w:sz w:val="24"/>
          <w:szCs w:val="24"/>
          <w:shd w:val="clear" w:color="auto" w:fill="FFFFFF"/>
        </w:rPr>
        <w:t xml:space="preserve">home to thousands of novel, undiscovered viruses, some of which could </w:t>
      </w:r>
      <w:r w:rsidR="00E64461">
        <w:rPr>
          <w:rFonts w:ascii="Tahoma" w:hAnsi="Tahoma" w:cs="Tahoma"/>
          <w:sz w:val="24"/>
          <w:szCs w:val="24"/>
          <w:shd w:val="clear" w:color="auto" w:fill="FFFFFF"/>
        </w:rPr>
        <w:t xml:space="preserve">be of interest to public health. </w:t>
      </w:r>
      <w:r w:rsidR="004C497B">
        <w:rPr>
          <w:rFonts w:ascii="Tahoma" w:hAnsi="Tahoma" w:cs="Tahoma"/>
          <w:sz w:val="24"/>
          <w:szCs w:val="24"/>
          <w:shd w:val="clear" w:color="auto" w:fill="FFFFFF"/>
        </w:rPr>
        <w:t>Thus, i</w:t>
      </w:r>
      <w:r w:rsidR="00E64461" w:rsidRPr="00C037C5">
        <w:rPr>
          <w:rFonts w:ascii="Tahoma" w:hAnsi="Tahoma" w:cs="Tahoma"/>
          <w:sz w:val="24"/>
          <w:szCs w:val="24"/>
        </w:rPr>
        <w:t>nsufficiently treated wastewater is a wellspring of viruses in the environment</w:t>
      </w:r>
      <w:r w:rsidR="00E64461">
        <w:rPr>
          <w:rFonts w:ascii="Tahoma" w:hAnsi="Tahoma" w:cs="Tahoma"/>
          <w:sz w:val="24"/>
          <w:szCs w:val="24"/>
        </w:rPr>
        <w:t>.</w:t>
      </w:r>
      <w:r w:rsidR="004C497B">
        <w:rPr>
          <w:rFonts w:ascii="Tahoma" w:hAnsi="Tahoma" w:cs="Tahoma"/>
          <w:sz w:val="24"/>
          <w:szCs w:val="24"/>
        </w:rPr>
        <w:t xml:space="preserve"> In </w:t>
      </w:r>
      <w:r w:rsidRPr="00450B2B">
        <w:rPr>
          <w:rFonts w:ascii="Tahoma" w:hAnsi="Tahoma" w:cs="Tahoma"/>
          <w:sz w:val="24"/>
          <w:szCs w:val="24"/>
        </w:rPr>
        <w:t>general,</w:t>
      </w:r>
      <w:r>
        <w:rPr>
          <w:rFonts w:ascii="Tahoma" w:hAnsi="Tahoma" w:cs="Tahoma"/>
          <w:sz w:val="24"/>
          <w:szCs w:val="24"/>
        </w:rPr>
        <w:t xml:space="preserve"> </w:t>
      </w:r>
      <w:r w:rsidRPr="00450B2B">
        <w:rPr>
          <w:rFonts w:ascii="Tahoma" w:hAnsi="Tahoma" w:cs="Tahoma"/>
          <w:sz w:val="24"/>
          <w:szCs w:val="24"/>
        </w:rPr>
        <w:t>viruses are more resistant than bacteria to UV treatment or chlorination,</w:t>
      </w:r>
      <w:r>
        <w:rPr>
          <w:rFonts w:ascii="Tahoma" w:hAnsi="Tahoma" w:cs="Tahoma"/>
          <w:sz w:val="24"/>
          <w:szCs w:val="24"/>
        </w:rPr>
        <w:t xml:space="preserve"> </w:t>
      </w:r>
      <w:r w:rsidRPr="00450B2B">
        <w:rPr>
          <w:rFonts w:ascii="Tahoma" w:hAnsi="Tahoma" w:cs="Tahoma"/>
          <w:sz w:val="24"/>
          <w:szCs w:val="24"/>
        </w:rPr>
        <w:t>two common disinfection strategies. The</w:t>
      </w:r>
      <w:r w:rsidR="004C497B">
        <w:rPr>
          <w:rFonts w:ascii="Tahoma" w:hAnsi="Tahoma" w:cs="Tahoma"/>
          <w:sz w:val="24"/>
          <w:szCs w:val="24"/>
        </w:rPr>
        <w:t>ir</w:t>
      </w:r>
      <w:r w:rsidRPr="00450B2B">
        <w:rPr>
          <w:rFonts w:ascii="Tahoma" w:hAnsi="Tahoma" w:cs="Tahoma"/>
          <w:sz w:val="24"/>
          <w:szCs w:val="24"/>
        </w:rPr>
        <w:t xml:space="preserve"> aggregation in water or other</w:t>
      </w:r>
      <w:r>
        <w:rPr>
          <w:rFonts w:ascii="Tahoma" w:hAnsi="Tahoma" w:cs="Tahoma"/>
          <w:sz w:val="24"/>
          <w:szCs w:val="24"/>
        </w:rPr>
        <w:t xml:space="preserve"> </w:t>
      </w:r>
      <w:r w:rsidRPr="00450B2B">
        <w:rPr>
          <w:rFonts w:ascii="Tahoma" w:hAnsi="Tahoma" w:cs="Tahoma"/>
          <w:sz w:val="24"/>
          <w:szCs w:val="24"/>
        </w:rPr>
        <w:t>wastewater solids reduces the efficacy of disinfectants and helps</w:t>
      </w:r>
      <w:r>
        <w:rPr>
          <w:rFonts w:ascii="Tahoma" w:hAnsi="Tahoma" w:cs="Tahoma"/>
          <w:sz w:val="24"/>
          <w:szCs w:val="24"/>
        </w:rPr>
        <w:t xml:space="preserve"> </w:t>
      </w:r>
      <w:r w:rsidRPr="00450B2B">
        <w:rPr>
          <w:rFonts w:ascii="Tahoma" w:hAnsi="Tahoma" w:cs="Tahoma"/>
          <w:sz w:val="24"/>
          <w:szCs w:val="24"/>
        </w:rPr>
        <w:t>viruses</w:t>
      </w:r>
      <w:r w:rsidR="004C497B">
        <w:rPr>
          <w:rFonts w:ascii="Tahoma" w:hAnsi="Tahoma" w:cs="Tahoma"/>
          <w:sz w:val="24"/>
          <w:szCs w:val="24"/>
        </w:rPr>
        <w:t xml:space="preserve"> to</w:t>
      </w:r>
      <w:r w:rsidRPr="00450B2B">
        <w:rPr>
          <w:rFonts w:ascii="Tahoma" w:hAnsi="Tahoma" w:cs="Tahoma"/>
          <w:sz w:val="24"/>
          <w:szCs w:val="24"/>
        </w:rPr>
        <w:t xml:space="preserve"> maintain their infectivity when discharged into environmental</w:t>
      </w:r>
      <w:r>
        <w:rPr>
          <w:rFonts w:ascii="Tahoma" w:hAnsi="Tahoma" w:cs="Tahoma"/>
          <w:sz w:val="24"/>
          <w:szCs w:val="24"/>
        </w:rPr>
        <w:t xml:space="preserve"> </w:t>
      </w:r>
      <w:r w:rsidRPr="00450B2B">
        <w:rPr>
          <w:rFonts w:ascii="Tahoma" w:hAnsi="Tahoma" w:cs="Tahoma"/>
          <w:sz w:val="24"/>
          <w:szCs w:val="24"/>
        </w:rPr>
        <w:t xml:space="preserve">waters. </w:t>
      </w:r>
      <w:r>
        <w:rPr>
          <w:rFonts w:ascii="Tahoma" w:hAnsi="Tahoma" w:cs="Tahoma"/>
          <w:sz w:val="24"/>
          <w:szCs w:val="24"/>
        </w:rPr>
        <w:t>It has been demonstrated that</w:t>
      </w:r>
      <w:r w:rsidRPr="00450B2B">
        <w:rPr>
          <w:rFonts w:ascii="Tahoma" w:hAnsi="Tahoma" w:cs="Tahoma"/>
          <w:sz w:val="24"/>
          <w:szCs w:val="24"/>
        </w:rPr>
        <w:t xml:space="preserve"> the </w:t>
      </w:r>
      <w:r w:rsidR="004C497B">
        <w:rPr>
          <w:rFonts w:ascii="Tahoma" w:hAnsi="Tahoma" w:cs="Tahoma"/>
          <w:sz w:val="24"/>
          <w:szCs w:val="24"/>
        </w:rPr>
        <w:t xml:space="preserve">used </w:t>
      </w:r>
      <w:r w:rsidRPr="00450B2B">
        <w:rPr>
          <w:rFonts w:ascii="Tahoma" w:hAnsi="Tahoma" w:cs="Tahoma"/>
          <w:sz w:val="24"/>
          <w:szCs w:val="24"/>
        </w:rPr>
        <w:t>bacterial indicators may not</w:t>
      </w:r>
      <w:r>
        <w:rPr>
          <w:rFonts w:ascii="Tahoma" w:hAnsi="Tahoma" w:cs="Tahoma"/>
          <w:sz w:val="24"/>
          <w:szCs w:val="24"/>
        </w:rPr>
        <w:t xml:space="preserve"> </w:t>
      </w:r>
      <w:r w:rsidRPr="00450B2B">
        <w:rPr>
          <w:rFonts w:ascii="Tahoma" w:hAnsi="Tahoma" w:cs="Tahoma"/>
          <w:sz w:val="24"/>
          <w:szCs w:val="24"/>
        </w:rPr>
        <w:t>be able to reflect the occurrence of enteric viruses in water efficiently.</w:t>
      </w:r>
      <w:r>
        <w:rPr>
          <w:rFonts w:ascii="Tahoma" w:hAnsi="Tahoma" w:cs="Tahoma"/>
          <w:sz w:val="24"/>
          <w:szCs w:val="24"/>
        </w:rPr>
        <w:t xml:space="preserve"> Monitoring </w:t>
      </w:r>
      <w:proofErr w:type="spellStart"/>
      <w:r>
        <w:rPr>
          <w:rFonts w:ascii="Tahoma" w:hAnsi="Tahoma" w:cs="Tahoma"/>
          <w:sz w:val="24"/>
          <w:szCs w:val="24"/>
        </w:rPr>
        <w:t>bacteriophages</w:t>
      </w:r>
      <w:proofErr w:type="spellEnd"/>
      <w:r w:rsidRPr="00450B2B">
        <w:rPr>
          <w:rFonts w:ascii="Tahoma" w:hAnsi="Tahoma" w:cs="Tahoma"/>
          <w:sz w:val="24"/>
          <w:szCs w:val="24"/>
        </w:rPr>
        <w:t>, or enteric</w:t>
      </w:r>
      <w:r>
        <w:rPr>
          <w:rFonts w:ascii="Tahoma" w:hAnsi="Tahoma" w:cs="Tahoma"/>
          <w:sz w:val="24"/>
          <w:szCs w:val="24"/>
        </w:rPr>
        <w:t xml:space="preserve"> </w:t>
      </w:r>
      <w:r w:rsidRPr="00450B2B">
        <w:rPr>
          <w:rFonts w:ascii="Tahoma" w:hAnsi="Tahoma" w:cs="Tahoma"/>
          <w:sz w:val="24"/>
          <w:szCs w:val="24"/>
        </w:rPr>
        <w:t xml:space="preserve">viruses such as </w:t>
      </w:r>
      <w:proofErr w:type="spellStart"/>
      <w:r w:rsidRPr="00450B2B">
        <w:rPr>
          <w:rFonts w:ascii="Tahoma" w:hAnsi="Tahoma" w:cs="Tahoma"/>
          <w:sz w:val="24"/>
          <w:szCs w:val="24"/>
        </w:rPr>
        <w:t>enteroviruses</w:t>
      </w:r>
      <w:proofErr w:type="spellEnd"/>
      <w:r w:rsidRPr="00450B2B">
        <w:rPr>
          <w:rFonts w:ascii="Tahoma" w:hAnsi="Tahoma" w:cs="Tahoma"/>
          <w:sz w:val="24"/>
          <w:szCs w:val="24"/>
        </w:rPr>
        <w:t xml:space="preserve"> and adenovirus</w:t>
      </w:r>
      <w:r w:rsidR="00FF3AF4">
        <w:rPr>
          <w:rFonts w:ascii="Tahoma" w:hAnsi="Tahoma" w:cs="Tahoma"/>
          <w:sz w:val="24"/>
          <w:szCs w:val="24"/>
        </w:rPr>
        <w:t>es</w:t>
      </w:r>
      <w:r w:rsidRPr="00450B2B">
        <w:rPr>
          <w:rFonts w:ascii="Tahoma" w:hAnsi="Tahoma" w:cs="Tahoma"/>
          <w:sz w:val="24"/>
          <w:szCs w:val="24"/>
        </w:rPr>
        <w:t>, have been suggested as more reliable criteria to assess sewage pollutions of human origins</w:t>
      </w:r>
      <w:r>
        <w:rPr>
          <w:rFonts w:ascii="Tahoma" w:hAnsi="Tahoma" w:cs="Tahoma"/>
          <w:sz w:val="24"/>
          <w:szCs w:val="24"/>
        </w:rPr>
        <w:t xml:space="preserve"> in water</w:t>
      </w:r>
      <w:r w:rsidRPr="00450B2B">
        <w:rPr>
          <w:rFonts w:ascii="Tahoma" w:hAnsi="Tahoma" w:cs="Tahoma"/>
          <w:sz w:val="24"/>
          <w:szCs w:val="24"/>
        </w:rPr>
        <w:t>.</w:t>
      </w:r>
      <w:r w:rsidR="006D378F">
        <w:rPr>
          <w:rFonts w:ascii="Tahoma" w:hAnsi="Tahoma" w:cs="Tahoma"/>
          <w:sz w:val="24"/>
          <w:szCs w:val="24"/>
        </w:rPr>
        <w:t xml:space="preserve"> </w:t>
      </w:r>
      <w:r w:rsidRPr="00C037C5">
        <w:rPr>
          <w:rFonts w:ascii="Tahoma" w:hAnsi="Tahoma" w:cs="Tahoma"/>
          <w:sz w:val="24"/>
          <w:szCs w:val="24"/>
          <w:shd w:val="clear" w:color="auto" w:fill="FFFFFF"/>
        </w:rPr>
        <w:t xml:space="preserve">Regarding the </w:t>
      </w:r>
      <w:r w:rsidR="004C497B">
        <w:rPr>
          <w:rFonts w:ascii="Tahoma" w:hAnsi="Tahoma" w:cs="Tahoma"/>
          <w:sz w:val="24"/>
          <w:szCs w:val="24"/>
          <w:shd w:val="clear" w:color="auto" w:fill="FFFFFF"/>
        </w:rPr>
        <w:t>treatment efficacy</w:t>
      </w:r>
      <w:r w:rsidRPr="00C037C5">
        <w:rPr>
          <w:rFonts w:ascii="Tahoma" w:hAnsi="Tahoma" w:cs="Tahoma"/>
          <w:sz w:val="24"/>
          <w:szCs w:val="24"/>
          <w:shd w:val="clear" w:color="auto" w:fill="FFFFFF"/>
        </w:rPr>
        <w:t xml:space="preserve">, </w:t>
      </w:r>
      <w:r w:rsidRPr="00450B2B">
        <w:rPr>
          <w:rFonts w:ascii="Tahoma" w:hAnsi="Tahoma" w:cs="Tahoma"/>
          <w:sz w:val="24"/>
          <w:szCs w:val="24"/>
          <w:shd w:val="clear" w:color="auto" w:fill="FFFFFF"/>
        </w:rPr>
        <w:t xml:space="preserve">primary treatment was found to remove only small percentages of viruses, while activated sludge </w:t>
      </w:r>
      <w:r w:rsidR="004C497B">
        <w:rPr>
          <w:rFonts w:ascii="Tahoma" w:hAnsi="Tahoma" w:cs="Tahoma"/>
          <w:sz w:val="24"/>
          <w:szCs w:val="24"/>
          <w:shd w:val="clear" w:color="auto" w:fill="FFFFFF"/>
        </w:rPr>
        <w:t>and</w:t>
      </w:r>
      <w:r w:rsidRPr="00450B2B">
        <w:rPr>
          <w:rFonts w:ascii="Tahoma" w:hAnsi="Tahoma" w:cs="Tahoma"/>
          <w:sz w:val="24"/>
          <w:szCs w:val="24"/>
          <w:shd w:val="clear" w:color="auto" w:fill="FFFFFF"/>
        </w:rPr>
        <w:t xml:space="preserve"> subsequent sedimentation were found to be </w:t>
      </w:r>
      <w:r w:rsidR="00FF3AF4">
        <w:rPr>
          <w:rFonts w:ascii="Tahoma" w:hAnsi="Tahoma" w:cs="Tahoma"/>
          <w:sz w:val="24"/>
          <w:szCs w:val="24"/>
          <w:shd w:val="clear" w:color="auto" w:fill="FFFFFF"/>
        </w:rPr>
        <w:t xml:space="preserve">comparatively </w:t>
      </w:r>
      <w:r w:rsidRPr="00450B2B">
        <w:rPr>
          <w:rFonts w:ascii="Tahoma" w:hAnsi="Tahoma" w:cs="Tahoma"/>
          <w:sz w:val="24"/>
          <w:szCs w:val="24"/>
          <w:shd w:val="clear" w:color="auto" w:fill="FFFFFF"/>
        </w:rPr>
        <w:t>more effective.</w:t>
      </w:r>
      <w:r w:rsidR="00BC5019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BC5019" w:rsidRPr="00BC5019">
        <w:rPr>
          <w:rFonts w:ascii="Tahoma" w:hAnsi="Tahoma" w:cs="Tahoma"/>
          <w:sz w:val="24"/>
          <w:szCs w:val="24"/>
        </w:rPr>
        <w:t>To achieve efficient virus removal or inactivation in tertiary wastewater treatment,</w:t>
      </w:r>
      <w:r w:rsidR="00BC5019">
        <w:rPr>
          <w:rFonts w:ascii="Tahoma" w:hAnsi="Tahoma" w:cs="Tahoma"/>
          <w:sz w:val="24"/>
          <w:szCs w:val="24"/>
        </w:rPr>
        <w:t xml:space="preserve"> </w:t>
      </w:r>
      <w:r w:rsidR="00BC5019" w:rsidRPr="00BC5019">
        <w:rPr>
          <w:rFonts w:ascii="Tahoma" w:hAnsi="Tahoma" w:cs="Tahoma"/>
          <w:sz w:val="24"/>
          <w:szCs w:val="24"/>
        </w:rPr>
        <w:t>major operating criteria must be met</w:t>
      </w:r>
      <w:r w:rsidR="00BC5019">
        <w:rPr>
          <w:rFonts w:ascii="Tahoma" w:hAnsi="Tahoma" w:cs="Tahoma"/>
          <w:sz w:val="24"/>
          <w:szCs w:val="24"/>
        </w:rPr>
        <w:t>. T</w:t>
      </w:r>
      <w:r w:rsidR="00BC5019" w:rsidRPr="00BC5019">
        <w:rPr>
          <w:rFonts w:ascii="Tahoma" w:hAnsi="Tahoma" w:cs="Tahoma"/>
          <w:sz w:val="24"/>
          <w:szCs w:val="24"/>
        </w:rPr>
        <w:t>he effluent must be low in</w:t>
      </w:r>
      <w:r w:rsidR="00BC5019">
        <w:rPr>
          <w:rFonts w:ascii="Tahoma" w:hAnsi="Tahoma" w:cs="Tahoma"/>
          <w:sz w:val="24"/>
          <w:szCs w:val="24"/>
        </w:rPr>
        <w:t xml:space="preserve"> </w:t>
      </w:r>
      <w:r w:rsidR="00BC5019" w:rsidRPr="00BC5019">
        <w:rPr>
          <w:rFonts w:ascii="Tahoma" w:hAnsi="Tahoma" w:cs="Tahoma"/>
          <w:sz w:val="24"/>
          <w:szCs w:val="24"/>
        </w:rPr>
        <w:t>suspended solids and turbidity prior to disinfection to reduce shielding of viruses</w:t>
      </w:r>
      <w:r w:rsidR="00BC5019">
        <w:rPr>
          <w:rFonts w:ascii="Tahoma" w:hAnsi="Tahoma" w:cs="Tahoma"/>
          <w:sz w:val="24"/>
          <w:szCs w:val="24"/>
        </w:rPr>
        <w:t xml:space="preserve"> </w:t>
      </w:r>
      <w:r w:rsidR="00BC5019" w:rsidRPr="00BC5019">
        <w:rPr>
          <w:rFonts w:ascii="Tahoma" w:hAnsi="Tahoma" w:cs="Tahoma"/>
          <w:sz w:val="24"/>
          <w:szCs w:val="24"/>
        </w:rPr>
        <w:t xml:space="preserve">and chlorine demand and </w:t>
      </w:r>
      <w:r w:rsidR="00BC5019">
        <w:rPr>
          <w:rFonts w:ascii="Tahoma" w:hAnsi="Tahoma" w:cs="Tahoma"/>
          <w:sz w:val="24"/>
          <w:szCs w:val="24"/>
        </w:rPr>
        <w:t>secondly,</w:t>
      </w:r>
      <w:r w:rsidR="00BC5019" w:rsidRPr="00BC5019">
        <w:rPr>
          <w:rFonts w:ascii="Tahoma" w:hAnsi="Tahoma" w:cs="Tahoma"/>
          <w:sz w:val="24"/>
          <w:szCs w:val="24"/>
        </w:rPr>
        <w:t xml:space="preserve"> sufficient disinfectant dose and contact time must be</w:t>
      </w:r>
      <w:r w:rsidR="00BC5019">
        <w:rPr>
          <w:rFonts w:ascii="Tahoma" w:hAnsi="Tahoma" w:cs="Tahoma"/>
          <w:sz w:val="24"/>
          <w:szCs w:val="24"/>
        </w:rPr>
        <w:t xml:space="preserve"> </w:t>
      </w:r>
      <w:r w:rsidR="00BC5019" w:rsidRPr="00BC5019">
        <w:rPr>
          <w:rFonts w:ascii="Tahoma" w:hAnsi="Tahoma" w:cs="Tahoma"/>
          <w:sz w:val="24"/>
          <w:szCs w:val="24"/>
        </w:rPr>
        <w:t>provided for wastewater.</w:t>
      </w:r>
      <w:r w:rsidR="00BC5019">
        <w:rPr>
          <w:rFonts w:ascii="Tahoma" w:hAnsi="Tahoma" w:cs="Tahoma"/>
          <w:sz w:val="24"/>
          <w:szCs w:val="24"/>
        </w:rPr>
        <w:t xml:space="preserve"> </w:t>
      </w:r>
      <w:r w:rsidR="006D378F" w:rsidRPr="00C037C5">
        <w:rPr>
          <w:rFonts w:ascii="Tahoma" w:hAnsi="Tahoma" w:cs="Tahoma"/>
          <w:sz w:val="24"/>
          <w:szCs w:val="24"/>
          <w:shd w:val="clear" w:color="auto" w:fill="FFFFFF"/>
        </w:rPr>
        <w:t>Recent advances in molecular biology have reduced analytic costs and allowed the detection of virus directly in the environment.</w:t>
      </w:r>
      <w:r w:rsidR="006D378F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7962BD" w:rsidRPr="00C037C5">
        <w:rPr>
          <w:rFonts w:ascii="Tahoma" w:hAnsi="Tahoma" w:cs="Tahoma"/>
          <w:sz w:val="24"/>
          <w:szCs w:val="24"/>
        </w:rPr>
        <w:t xml:space="preserve">Human enteric viruses are currently listed on the United States Environmental Protection Agency Contaminant Candidate List (USEPA CCL) as emerging contaminants. </w:t>
      </w:r>
      <w:r w:rsidR="004C497B">
        <w:rPr>
          <w:rFonts w:ascii="Tahoma" w:hAnsi="Tahoma" w:cs="Tahoma"/>
          <w:sz w:val="24"/>
          <w:szCs w:val="24"/>
        </w:rPr>
        <w:t>However, t</w:t>
      </w:r>
      <w:r w:rsidR="007962BD" w:rsidRPr="00C037C5">
        <w:rPr>
          <w:rFonts w:ascii="Tahoma" w:hAnsi="Tahoma" w:cs="Tahoma"/>
          <w:sz w:val="24"/>
          <w:szCs w:val="24"/>
        </w:rPr>
        <w:t>o date, no regulations have been implemented to monitor viral concentrations in wastewater before it is discharged into a water body.</w:t>
      </w:r>
      <w:r w:rsidR="00E64461">
        <w:rPr>
          <w:rFonts w:ascii="Tahoma" w:hAnsi="Tahoma" w:cs="Tahoma"/>
          <w:sz w:val="24"/>
          <w:szCs w:val="24"/>
        </w:rPr>
        <w:t xml:space="preserve"> </w:t>
      </w:r>
      <w:bookmarkEnd w:id="0"/>
      <w:r w:rsidR="004C497B">
        <w:rPr>
          <w:rFonts w:ascii="Tahoma" w:hAnsi="Tahoma" w:cs="Tahoma"/>
          <w:sz w:val="24"/>
          <w:szCs w:val="24"/>
        </w:rPr>
        <w:t xml:space="preserve">Virus detection </w:t>
      </w:r>
      <w:r w:rsidR="00C04362">
        <w:rPr>
          <w:rFonts w:ascii="Tahoma" w:hAnsi="Tahoma" w:cs="Tahoma"/>
          <w:sz w:val="24"/>
          <w:szCs w:val="24"/>
        </w:rPr>
        <w:t xml:space="preserve">and quantification </w:t>
      </w:r>
      <w:r w:rsidR="004C497B">
        <w:rPr>
          <w:rFonts w:ascii="Tahoma" w:hAnsi="Tahoma" w:cs="Tahoma"/>
          <w:sz w:val="24"/>
          <w:szCs w:val="24"/>
        </w:rPr>
        <w:t>in treated wastewater is an important issue particularly</w:t>
      </w:r>
      <w:r w:rsidR="00C037C5" w:rsidRPr="00450B2B">
        <w:rPr>
          <w:rFonts w:ascii="Tahoma" w:hAnsi="Tahoma" w:cs="Tahoma"/>
          <w:sz w:val="24"/>
          <w:szCs w:val="24"/>
        </w:rPr>
        <w:t xml:space="preserve"> when the effluent water is to be</w:t>
      </w:r>
      <w:r w:rsidR="00C505AB">
        <w:rPr>
          <w:rFonts w:ascii="Tahoma" w:hAnsi="Tahoma" w:cs="Tahoma"/>
          <w:sz w:val="24"/>
          <w:szCs w:val="24"/>
        </w:rPr>
        <w:t xml:space="preserve"> </w:t>
      </w:r>
      <w:r w:rsidR="00C037C5" w:rsidRPr="00450B2B">
        <w:rPr>
          <w:rFonts w:ascii="Tahoma" w:hAnsi="Tahoma" w:cs="Tahoma"/>
          <w:sz w:val="24"/>
          <w:szCs w:val="24"/>
        </w:rPr>
        <w:t>further utilized for human activities.</w:t>
      </w:r>
    </w:p>
    <w:sectPr w:rsidR="00C037C5" w:rsidRPr="00450B2B" w:rsidSect="007B5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146F5D"/>
    <w:rsid w:val="00005B13"/>
    <w:rsid w:val="00146F5D"/>
    <w:rsid w:val="00171652"/>
    <w:rsid w:val="001B78C9"/>
    <w:rsid w:val="0025258E"/>
    <w:rsid w:val="003E71F3"/>
    <w:rsid w:val="00416886"/>
    <w:rsid w:val="00450B2B"/>
    <w:rsid w:val="004C497B"/>
    <w:rsid w:val="005200FD"/>
    <w:rsid w:val="00624359"/>
    <w:rsid w:val="006D378F"/>
    <w:rsid w:val="007618F4"/>
    <w:rsid w:val="007962BD"/>
    <w:rsid w:val="007B59DC"/>
    <w:rsid w:val="008570C1"/>
    <w:rsid w:val="00B57B21"/>
    <w:rsid w:val="00BC1F01"/>
    <w:rsid w:val="00BC5019"/>
    <w:rsid w:val="00C037C5"/>
    <w:rsid w:val="00C04362"/>
    <w:rsid w:val="00C505AB"/>
    <w:rsid w:val="00E64461"/>
    <w:rsid w:val="00FF3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DC"/>
  </w:style>
  <w:style w:type="paragraph" w:styleId="1">
    <w:name w:val="heading 1"/>
    <w:basedOn w:val="a"/>
    <w:link w:val="1Char"/>
    <w:uiPriority w:val="9"/>
    <w:qFormat/>
    <w:rsid w:val="00BC1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46F5D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C1F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C1F01"/>
  </w:style>
  <w:style w:type="character" w:customStyle="1" w:styleId="highlight">
    <w:name w:val="highlight"/>
    <w:basedOn w:val="a0"/>
    <w:rsid w:val="00BC1F01"/>
  </w:style>
  <w:style w:type="character" w:styleId="a3">
    <w:name w:val="Emphasis"/>
    <w:basedOn w:val="a0"/>
    <w:uiPriority w:val="20"/>
    <w:qFormat/>
    <w:rsid w:val="004168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kokkin@upatras.gr" TargetMode="External"/><Relationship Id="rId4" Type="http://schemas.openxmlformats.org/officeDocument/2006/relationships/hyperlink" Target="mailto:okkinos.petros@ac.ea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2018-06-27T09:18:00Z</dcterms:created>
  <dcterms:modified xsi:type="dcterms:W3CDTF">2018-06-27T10:47:00Z</dcterms:modified>
</cp:coreProperties>
</file>